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3FA9" w14:textId="77777777" w:rsidR="005B53D1" w:rsidRPr="005B53D1" w:rsidRDefault="005B53D1" w:rsidP="005B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5B53D1">
        <w:rPr>
          <w:rFonts w:ascii="Arial" w:hAnsi="Arial" w:cs="Arial"/>
          <w:b/>
          <w:sz w:val="40"/>
          <w:szCs w:val="40"/>
          <w:lang w:val="ru-RU"/>
        </w:rPr>
        <w:t xml:space="preserve">В тихий вечер склоняю я колени в тиши 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>И Тебя призываю: О Властитель души!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 xml:space="preserve">Ты приди в мою душу, тихо свет Свой пролей. 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>Я Твой голос услышу: Твое Слово - елей.</w:t>
      </w:r>
    </w:p>
    <w:p w14:paraId="68CA3FAA" w14:textId="77777777" w:rsidR="005B53D1" w:rsidRPr="005B53D1" w:rsidRDefault="005B53D1" w:rsidP="005B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68CA3FAB" w14:textId="77777777" w:rsidR="005B53D1" w:rsidRPr="005B53D1" w:rsidRDefault="005B53D1" w:rsidP="005B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5B53D1">
        <w:rPr>
          <w:rFonts w:ascii="Arial" w:hAnsi="Arial" w:cs="Arial"/>
          <w:b/>
          <w:sz w:val="40"/>
          <w:szCs w:val="40"/>
          <w:lang w:val="ru-RU"/>
        </w:rPr>
        <w:t xml:space="preserve">Все заботы земные отошли далеко, 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>И в минуты ночные мне бывает легко.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 xml:space="preserve">Знаю я, Ты ответишь на вопросы души. 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>Приходи в тихий вечер, мой Иисус, приходи.</w:t>
      </w:r>
    </w:p>
    <w:p w14:paraId="68CA3FAC" w14:textId="77777777" w:rsidR="005B53D1" w:rsidRPr="005B53D1" w:rsidRDefault="005B53D1" w:rsidP="005B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68CA3FAD" w14:textId="77777777" w:rsidR="005B53D1" w:rsidRPr="005B53D1" w:rsidRDefault="005B53D1" w:rsidP="005B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5B53D1">
        <w:rPr>
          <w:rFonts w:ascii="Arial" w:hAnsi="Arial" w:cs="Arial"/>
          <w:b/>
          <w:sz w:val="40"/>
          <w:szCs w:val="40"/>
          <w:lang w:val="ru-RU"/>
        </w:rPr>
        <w:t xml:space="preserve">Светом правды всегда Ты нашу жизнь озари, 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>В Эммаус как когда-то, рядом с нами иди.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 xml:space="preserve">Разъясняй Слово жизни, чтоб горели сердца, 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>По дороге к Отчизне с нами будь до конца.</w:t>
      </w:r>
    </w:p>
    <w:p w14:paraId="68CA3FAE" w14:textId="77777777" w:rsidR="005B53D1" w:rsidRPr="005B53D1" w:rsidRDefault="005B53D1" w:rsidP="005B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68CA3FAF" w14:textId="77777777" w:rsidR="00E20025" w:rsidRPr="005B53D1" w:rsidRDefault="005B53D1" w:rsidP="005B53D1">
      <w:pPr>
        <w:rPr>
          <w:rFonts w:ascii="Arial" w:hAnsi="Arial" w:cs="Arial"/>
          <w:b/>
          <w:sz w:val="40"/>
          <w:szCs w:val="40"/>
          <w:lang w:val="ru-RU"/>
        </w:rPr>
      </w:pPr>
      <w:r w:rsidRPr="005B53D1">
        <w:rPr>
          <w:rFonts w:ascii="Arial" w:hAnsi="Arial" w:cs="Arial"/>
          <w:b/>
          <w:sz w:val="40"/>
          <w:szCs w:val="40"/>
          <w:lang w:val="ru-RU"/>
        </w:rPr>
        <w:t xml:space="preserve">В тихий вечер склоняю я колени в тиши 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>И Тебя призываю: О Властитель души!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 xml:space="preserve">Ты приди в мою душу, тихо свет Свой пролей. </w:t>
      </w:r>
      <w:r w:rsidRPr="005B53D1">
        <w:rPr>
          <w:rFonts w:ascii="Arial" w:hAnsi="Arial" w:cs="Arial"/>
          <w:b/>
          <w:sz w:val="40"/>
          <w:szCs w:val="40"/>
          <w:lang w:val="ru-RU"/>
        </w:rPr>
        <w:br/>
        <w:t>Я Твой голос услышу: Твое Слово - елей.</w:t>
      </w:r>
    </w:p>
    <w:sectPr w:rsidR="00E20025" w:rsidRPr="005B53D1" w:rsidSect="00174D32">
      <w:pgSz w:w="12240" w:h="15840"/>
      <w:pgMar w:top="720" w:right="43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D1"/>
    <w:rsid w:val="00174D32"/>
    <w:rsid w:val="005B53D1"/>
    <w:rsid w:val="00CF3009"/>
    <w:rsid w:val="00E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3FA7"/>
  <w15:chartTrackingRefBased/>
  <w15:docId w15:val="{1CB681FE-7248-4936-8D94-5071F38D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2</cp:revision>
  <dcterms:created xsi:type="dcterms:W3CDTF">2014-11-21T05:15:00Z</dcterms:created>
  <dcterms:modified xsi:type="dcterms:W3CDTF">2024-01-14T03:21:00Z</dcterms:modified>
</cp:coreProperties>
</file>